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p>
    <w:p w:rsidR="00A5586C" w:rsidRPr="00A5586C" w:rsidRDefault="00A5586C" w:rsidP="00A5586C">
      <w:pPr>
        <w:spacing w:line="240" w:lineRule="auto"/>
        <w:jc w:val="center"/>
        <w:rPr>
          <w:rFonts w:cs="Times New Roman"/>
        </w:rPr>
      </w:pPr>
      <w:r w:rsidRPr="00A5586C">
        <w:rPr>
          <w:rFonts w:cs="Times New Roman"/>
        </w:rPr>
        <w:t>Case Study Analysis</w:t>
      </w:r>
    </w:p>
    <w:p w:rsidR="00A5586C" w:rsidRPr="00A5586C" w:rsidRDefault="00A5586C" w:rsidP="00A5586C">
      <w:pPr>
        <w:spacing w:line="240" w:lineRule="auto"/>
        <w:jc w:val="center"/>
        <w:rPr>
          <w:rFonts w:cs="Times New Roman"/>
        </w:rPr>
      </w:pPr>
      <w:r w:rsidRPr="00A5586C">
        <w:rPr>
          <w:rFonts w:cs="Times New Roman"/>
        </w:rPr>
        <w:t>Student’s Name</w:t>
      </w:r>
    </w:p>
    <w:p w:rsidR="00A5586C" w:rsidRPr="00A5586C" w:rsidRDefault="00A5586C" w:rsidP="00A5586C">
      <w:pPr>
        <w:spacing w:line="240" w:lineRule="auto"/>
        <w:jc w:val="center"/>
        <w:rPr>
          <w:rFonts w:cs="Times New Roman"/>
        </w:rPr>
      </w:pPr>
      <w:r w:rsidRPr="00A5586C">
        <w:rPr>
          <w:rFonts w:cs="Times New Roman"/>
        </w:rPr>
        <w:t>Institutional Affiliation</w:t>
      </w:r>
    </w:p>
    <w:p w:rsidR="00A5586C" w:rsidRPr="00A5586C" w:rsidRDefault="00A5586C" w:rsidP="00A5586C">
      <w:pPr>
        <w:spacing w:line="240" w:lineRule="auto"/>
        <w:rPr>
          <w:rFonts w:cs="Times New Roman"/>
        </w:rPr>
      </w:pPr>
      <w:r w:rsidRPr="00A5586C">
        <w:rPr>
          <w:rFonts w:cs="Times New Roman"/>
        </w:rPr>
        <w:br w:type="page"/>
      </w:r>
    </w:p>
    <w:p w:rsidR="00A5586C" w:rsidRPr="00A5586C" w:rsidRDefault="00A5586C" w:rsidP="00A5586C">
      <w:pPr>
        <w:spacing w:line="240" w:lineRule="auto"/>
        <w:jc w:val="center"/>
        <w:rPr>
          <w:rFonts w:cs="Times New Roman"/>
        </w:rPr>
      </w:pPr>
      <w:r w:rsidRPr="00A5586C">
        <w:rPr>
          <w:rFonts w:cs="Times New Roman"/>
        </w:rPr>
        <w:lastRenderedPageBreak/>
        <w:t>Case Study Analysis</w:t>
      </w:r>
    </w:p>
    <w:p w:rsidR="00FF3598" w:rsidRPr="00A5586C" w:rsidRDefault="004204F5" w:rsidP="00A5586C">
      <w:pPr>
        <w:pStyle w:val="ListParagraph"/>
        <w:numPr>
          <w:ilvl w:val="0"/>
          <w:numId w:val="1"/>
        </w:numPr>
        <w:spacing w:line="240" w:lineRule="auto"/>
        <w:rPr>
          <w:rFonts w:cs="Times New Roman"/>
          <w:b/>
        </w:rPr>
      </w:pPr>
      <w:r w:rsidRPr="00A5586C">
        <w:rPr>
          <w:rFonts w:cs="Times New Roman"/>
          <w:b/>
        </w:rPr>
        <w:t>How should researchers weight the harms and benefits to participants of a study?</w:t>
      </w:r>
    </w:p>
    <w:p w:rsidR="00DA0965" w:rsidRPr="00A5586C" w:rsidRDefault="00645E7E" w:rsidP="00A5586C">
      <w:pPr>
        <w:spacing w:line="240" w:lineRule="auto"/>
        <w:ind w:firstLine="360"/>
        <w:jc w:val="both"/>
        <w:rPr>
          <w:rFonts w:cs="Times New Roman"/>
        </w:rPr>
      </w:pPr>
      <w:r w:rsidRPr="00A5586C">
        <w:rPr>
          <w:rFonts w:cs="Times New Roman"/>
        </w:rPr>
        <w:t xml:space="preserve">Every study presents a risk of harm to participants but the research are instituted to benefit everyone. Researchers should note all observations; expected and inverse. The </w:t>
      </w:r>
      <w:r w:rsidR="00BB76C7" w:rsidRPr="00A5586C">
        <w:rPr>
          <w:rFonts w:cs="Times New Roman"/>
        </w:rPr>
        <w:t xml:space="preserve">expected </w:t>
      </w:r>
      <w:r w:rsidRPr="00A5586C">
        <w:rPr>
          <w:rFonts w:cs="Times New Roman"/>
        </w:rPr>
        <w:t xml:space="preserve">risk factors should be categorized </w:t>
      </w:r>
      <w:r w:rsidR="00BB76C7" w:rsidRPr="00A5586C">
        <w:rPr>
          <w:rFonts w:cs="Times New Roman"/>
        </w:rPr>
        <w:t>and be drawn against and compared to the anticipated benefits. The data should be monitored closely within a clear timeframe and very clear records kept. Both the benefits and harms should be highlighted and reviewed within the current research parameters and objectives</w:t>
      </w:r>
      <w:r w:rsidR="00F40F48" w:rsidRPr="00A5586C">
        <w:rPr>
          <w:rFonts w:cs="Times New Roman"/>
        </w:rPr>
        <w:t xml:space="preserve"> </w:t>
      </w:r>
      <w:sdt>
        <w:sdtPr>
          <w:rPr>
            <w:rFonts w:cs="Times New Roman"/>
          </w:rPr>
          <w:id w:val="-1925634086"/>
          <w:citation/>
        </w:sdtPr>
        <w:sdtEndPr/>
        <w:sdtContent>
          <w:r w:rsidR="00F40F48" w:rsidRPr="00A5586C">
            <w:rPr>
              <w:rFonts w:cs="Times New Roman"/>
            </w:rPr>
            <w:fldChar w:fldCharType="begin"/>
          </w:r>
          <w:r w:rsidR="00F40F48" w:rsidRPr="00A5586C">
            <w:rPr>
              <w:rFonts w:cs="Times New Roman"/>
            </w:rPr>
            <w:instrText xml:space="preserve"> CITATION Sal14 \l 1033 </w:instrText>
          </w:r>
          <w:r w:rsidR="00F40F48" w:rsidRPr="00A5586C">
            <w:rPr>
              <w:rFonts w:cs="Times New Roman"/>
            </w:rPr>
            <w:fldChar w:fldCharType="separate"/>
          </w:r>
          <w:r w:rsidR="00F40F48" w:rsidRPr="00A5586C">
            <w:rPr>
              <w:rFonts w:cs="Times New Roman"/>
              <w:noProof/>
            </w:rPr>
            <w:t>(Salman, et al., 2014)</w:t>
          </w:r>
          <w:r w:rsidR="00F40F48" w:rsidRPr="00A5586C">
            <w:rPr>
              <w:rFonts w:cs="Times New Roman"/>
            </w:rPr>
            <w:fldChar w:fldCharType="end"/>
          </w:r>
        </w:sdtContent>
      </w:sdt>
      <w:r w:rsidR="00BB76C7" w:rsidRPr="00A5586C">
        <w:rPr>
          <w:rFonts w:cs="Times New Roman"/>
        </w:rPr>
        <w:t>. The data should portray these harms and benefits beside the amount of risk they pose and how vulnerable are the group participants that are affected by the research.</w:t>
      </w:r>
      <w:r w:rsidR="007D4DA0" w:rsidRPr="00A5586C">
        <w:rPr>
          <w:rFonts w:cs="Times New Roman"/>
        </w:rPr>
        <w:t xml:space="preserve"> The valuated characteristics should only be observed if they pertain to the research.</w:t>
      </w:r>
      <w:r w:rsidR="00BB76C7" w:rsidRPr="00A5586C">
        <w:rPr>
          <w:rFonts w:cs="Times New Roman"/>
        </w:rPr>
        <w:t xml:space="preserve"> Attention should be paid to the probability and magnitude of these effects in relation to the expected findings. The magnitude of harm should be compared to the amount of discomfort that results from the testing in comparison with discomfort experienced in an ordinary life setting and performance of a routine examination. The benefits should be within the desired outcome</w:t>
      </w:r>
      <w:r w:rsidR="007D4DA0" w:rsidRPr="00A5586C">
        <w:rPr>
          <w:rFonts w:cs="Times New Roman"/>
        </w:rPr>
        <w:t xml:space="preserve"> but any extra advantage should be investigated. The best applicable measure of benefits or harm should be a control group which would be formed from a percentage of the participants. Any characteristics noted with participants meeting the stated percentage should be noted as a very possible outcome and if need be, recommendations and adjustments be made with close regard to the study group and how manage both the participants and the study. </w:t>
      </w:r>
    </w:p>
    <w:p w:rsidR="004204F5" w:rsidRPr="00A5586C" w:rsidRDefault="004204F5" w:rsidP="00A5586C">
      <w:pPr>
        <w:pStyle w:val="ListParagraph"/>
        <w:numPr>
          <w:ilvl w:val="0"/>
          <w:numId w:val="1"/>
        </w:numPr>
        <w:spacing w:line="240" w:lineRule="auto"/>
        <w:rPr>
          <w:rFonts w:cs="Times New Roman"/>
          <w:b/>
        </w:rPr>
      </w:pPr>
      <w:r w:rsidRPr="00A5586C">
        <w:rPr>
          <w:rFonts w:cs="Times New Roman"/>
          <w:b/>
        </w:rPr>
        <w:t>To what extent should cultural context matter, or not, in the deliberations of harms and benefits?</w:t>
      </w:r>
    </w:p>
    <w:p w:rsidR="00F40F48" w:rsidRPr="00A5586C" w:rsidRDefault="007D4DA0" w:rsidP="00A5586C">
      <w:pPr>
        <w:spacing w:line="240" w:lineRule="auto"/>
        <w:ind w:firstLine="360"/>
        <w:jc w:val="both"/>
        <w:rPr>
          <w:rFonts w:cs="Times New Roman"/>
        </w:rPr>
      </w:pPr>
      <w:r w:rsidRPr="00A5586C">
        <w:rPr>
          <w:rFonts w:cs="Times New Roman"/>
        </w:rPr>
        <w:t xml:space="preserve">Cultural context should be implemented in any research study to help mitigating the effects and the study towards a more direct cause. The concept of cultural concept should be implemented to meet with certain expectations of the community within the specified study group. Their influence however should be limit with the </w:t>
      </w:r>
      <w:r w:rsidR="00B7304A" w:rsidRPr="00A5586C">
        <w:rPr>
          <w:rFonts w:cs="Times New Roman"/>
        </w:rPr>
        <w:t xml:space="preserve">implementation of a certain study being out of their parameters. Cultural significance is paid to a research to cater for the benefit of the study group but the expertise lies with the researchers who can be the only group to claim statistical significance. Cultural context can be implemented if the study violated the participants or went off the targeted end-point of the study. Cultural ethics will also come in place when either of the party violates their contract specified in the research documents and research codes of conduct. The nature of the study and justification of the study to the public and research boards should be significant end points of cultural influence in research but facilitating a deeper research into the same study to avoid lack of approval of the same research later should not be within the parameters. Cultural context can however be implemented if the research findings do not provide measures to introduce the new regimen into treatment, and also if the researchers finding of potential benefits do not fill the recommended percentage to create a control group. </w:t>
      </w:r>
    </w:p>
    <w:p w:rsidR="00F40F48" w:rsidRPr="00A5586C" w:rsidRDefault="00F40F48" w:rsidP="00A5586C">
      <w:pPr>
        <w:spacing w:line="240" w:lineRule="auto"/>
        <w:rPr>
          <w:rFonts w:cs="Times New Roman"/>
        </w:rPr>
      </w:pPr>
      <w:r w:rsidRPr="00A5586C">
        <w:rPr>
          <w:rFonts w:cs="Times New Roman"/>
        </w:rPr>
        <w:br w:type="page"/>
      </w:r>
    </w:p>
    <w:sdt>
      <w:sdtPr>
        <w:rPr>
          <w:rFonts w:ascii="Times New Roman" w:eastAsiaTheme="minorHAnsi" w:hAnsi="Times New Roman" w:cs="Times New Roman"/>
          <w:color w:val="auto"/>
          <w:sz w:val="24"/>
          <w:szCs w:val="22"/>
        </w:rPr>
        <w:id w:val="746767918"/>
        <w:docPartObj>
          <w:docPartGallery w:val="Bibliographies"/>
          <w:docPartUnique/>
        </w:docPartObj>
      </w:sdtPr>
      <w:sdtEndPr/>
      <w:sdtContent>
        <w:p w:rsidR="00F40F48" w:rsidRPr="00A5586C" w:rsidRDefault="00F40F48" w:rsidP="00A5586C">
          <w:pPr>
            <w:pStyle w:val="Heading1"/>
            <w:spacing w:before="0" w:line="240" w:lineRule="auto"/>
            <w:jc w:val="center"/>
            <w:rPr>
              <w:rFonts w:ascii="Times New Roman" w:hAnsi="Times New Roman" w:cs="Times New Roman"/>
              <w:color w:val="auto"/>
              <w:sz w:val="24"/>
              <w:szCs w:val="24"/>
            </w:rPr>
          </w:pPr>
          <w:r w:rsidRPr="00A5586C">
            <w:rPr>
              <w:rFonts w:ascii="Times New Roman" w:hAnsi="Times New Roman" w:cs="Times New Roman"/>
              <w:color w:val="auto"/>
              <w:sz w:val="24"/>
              <w:szCs w:val="24"/>
            </w:rPr>
            <w:t>References</w:t>
          </w:r>
        </w:p>
        <w:sdt>
          <w:sdtPr>
            <w:rPr>
              <w:rFonts w:cs="Times New Roman"/>
            </w:rPr>
            <w:id w:val="-573587230"/>
            <w:bibliography/>
          </w:sdtPr>
          <w:sdtEndPr/>
          <w:sdtContent>
            <w:p w:rsidR="00F40F48" w:rsidRPr="00A5586C" w:rsidRDefault="00F40F48" w:rsidP="00A5586C">
              <w:pPr>
                <w:pStyle w:val="Bibliography"/>
                <w:spacing w:line="240" w:lineRule="auto"/>
                <w:ind w:left="720" w:hanging="720"/>
                <w:rPr>
                  <w:rFonts w:cs="Times New Roman"/>
                  <w:noProof/>
                  <w:szCs w:val="24"/>
                </w:rPr>
              </w:pPr>
              <w:r w:rsidRPr="00A5586C">
                <w:rPr>
                  <w:rFonts w:cs="Times New Roman"/>
                </w:rPr>
                <w:fldChar w:fldCharType="begin"/>
              </w:r>
              <w:r w:rsidRPr="00A5586C">
                <w:rPr>
                  <w:rFonts w:cs="Times New Roman"/>
                </w:rPr>
                <w:instrText xml:space="preserve"> BIBLIOGRAPHY </w:instrText>
              </w:r>
              <w:r w:rsidRPr="00A5586C">
                <w:rPr>
                  <w:rFonts w:cs="Times New Roman"/>
                </w:rPr>
                <w:fldChar w:fldCharType="separate"/>
              </w:r>
              <w:r w:rsidRPr="00A5586C">
                <w:rPr>
                  <w:rFonts w:cs="Times New Roman"/>
                  <w:noProof/>
                </w:rPr>
                <w:t xml:space="preserve">Salman, R. A.-S., Beller, E., Kagan, J., Hemminki, E., Philips, R. S., Savulescu, J., . . . Chalmers, I. (2014). Increasing value and reducing waste in biomedical research regulation and management. </w:t>
              </w:r>
              <w:r w:rsidRPr="00A5586C">
                <w:rPr>
                  <w:rFonts w:cs="Times New Roman"/>
                  <w:i/>
                  <w:iCs/>
                  <w:noProof/>
                </w:rPr>
                <w:t>The Lancet, 383</w:t>
              </w:r>
              <w:r w:rsidRPr="00A5586C">
                <w:rPr>
                  <w:rFonts w:cs="Times New Roman"/>
                  <w:noProof/>
                </w:rPr>
                <w:t>(9912), 176-185.</w:t>
              </w:r>
            </w:p>
            <w:p w:rsidR="00F40F48" w:rsidRPr="00A5586C" w:rsidRDefault="00F40F48" w:rsidP="00A5586C">
              <w:pPr>
                <w:spacing w:line="240" w:lineRule="auto"/>
                <w:rPr>
                  <w:rFonts w:cs="Times New Roman"/>
                </w:rPr>
              </w:pPr>
              <w:r w:rsidRPr="00A5586C">
                <w:rPr>
                  <w:rFonts w:cs="Times New Roman"/>
                  <w:b/>
                  <w:bCs/>
                  <w:noProof/>
                </w:rPr>
                <w:fldChar w:fldCharType="end"/>
              </w:r>
            </w:p>
          </w:sdtContent>
        </w:sdt>
      </w:sdtContent>
    </w:sdt>
    <w:p w:rsidR="00B7304A" w:rsidRPr="00A5586C" w:rsidRDefault="00B7304A" w:rsidP="00A5586C">
      <w:pPr>
        <w:spacing w:line="240" w:lineRule="auto"/>
        <w:ind w:firstLine="360"/>
        <w:rPr>
          <w:rFonts w:cs="Times New Roman"/>
        </w:rPr>
      </w:pPr>
      <w:bookmarkStart w:id="0" w:name="_GoBack"/>
      <w:bookmarkEnd w:id="0"/>
    </w:p>
    <w:sectPr w:rsidR="00B7304A" w:rsidRPr="00A5586C" w:rsidSect="00A5586C">
      <w:headerReference w:type="default" r:id="rId8"/>
      <w:headerReference w:type="first" r:id="rId9"/>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7A4" w:rsidRDefault="007C17A4" w:rsidP="00A5586C">
      <w:pPr>
        <w:spacing w:line="240" w:lineRule="auto"/>
      </w:pPr>
      <w:r>
        <w:separator/>
      </w:r>
    </w:p>
  </w:endnote>
  <w:endnote w:type="continuationSeparator" w:id="0">
    <w:p w:rsidR="007C17A4" w:rsidRDefault="007C17A4" w:rsidP="00A558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7A4" w:rsidRDefault="007C17A4" w:rsidP="00A5586C">
      <w:pPr>
        <w:spacing w:line="240" w:lineRule="auto"/>
      </w:pPr>
      <w:r>
        <w:separator/>
      </w:r>
    </w:p>
  </w:footnote>
  <w:footnote w:type="continuationSeparator" w:id="0">
    <w:p w:rsidR="007C17A4" w:rsidRDefault="007C17A4" w:rsidP="00A5586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586C" w:rsidRDefault="00A5586C">
    <w:pPr>
      <w:pStyle w:val="Header"/>
    </w:pPr>
    <w:r>
      <w:t>CASE STUDY ANALYSIS</w:t>
    </w:r>
    <w:r>
      <w:tab/>
    </w:r>
    <w:r>
      <w:tab/>
    </w:r>
    <w:r>
      <w:fldChar w:fldCharType="begin"/>
    </w:r>
    <w:r>
      <w:instrText xml:space="preserve"> PAGE   \* MERGEFORMAT </w:instrText>
    </w:r>
    <w:r>
      <w:fldChar w:fldCharType="separate"/>
    </w:r>
    <w:r w:rsidR="00254419">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586C" w:rsidRDefault="00A5586C">
    <w:pPr>
      <w:pStyle w:val="Header"/>
    </w:pPr>
    <w:r>
      <w:t>Running head: CASE STUDY ANALYSIS</w:t>
    </w:r>
    <w:r>
      <w:tab/>
    </w:r>
    <w:r>
      <w:tab/>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0D0499"/>
    <w:multiLevelType w:val="hybridMultilevel"/>
    <w:tmpl w:val="D602C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847"/>
    <w:rsid w:val="000B6003"/>
    <w:rsid w:val="00100847"/>
    <w:rsid w:val="001226A1"/>
    <w:rsid w:val="00200549"/>
    <w:rsid w:val="00254419"/>
    <w:rsid w:val="003C63C1"/>
    <w:rsid w:val="004204F5"/>
    <w:rsid w:val="00513017"/>
    <w:rsid w:val="00645E7E"/>
    <w:rsid w:val="00663F22"/>
    <w:rsid w:val="00765792"/>
    <w:rsid w:val="007B5E3F"/>
    <w:rsid w:val="007C17A4"/>
    <w:rsid w:val="007D4DA0"/>
    <w:rsid w:val="0082188F"/>
    <w:rsid w:val="00956BE3"/>
    <w:rsid w:val="00A5586C"/>
    <w:rsid w:val="00B7304A"/>
    <w:rsid w:val="00BB76C7"/>
    <w:rsid w:val="00DA0965"/>
    <w:rsid w:val="00E2425C"/>
    <w:rsid w:val="00F40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29D196-57EB-4764-86F0-7ADC16B6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40F4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04F5"/>
    <w:pPr>
      <w:ind w:left="720"/>
      <w:contextualSpacing/>
    </w:pPr>
  </w:style>
  <w:style w:type="character" w:customStyle="1" w:styleId="Heading1Char">
    <w:name w:val="Heading 1 Char"/>
    <w:basedOn w:val="DefaultParagraphFont"/>
    <w:link w:val="Heading1"/>
    <w:uiPriority w:val="9"/>
    <w:rsid w:val="00F40F4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40F48"/>
  </w:style>
  <w:style w:type="paragraph" w:styleId="Header">
    <w:name w:val="header"/>
    <w:basedOn w:val="Normal"/>
    <w:link w:val="HeaderChar"/>
    <w:uiPriority w:val="99"/>
    <w:unhideWhenUsed/>
    <w:rsid w:val="00A5586C"/>
    <w:pPr>
      <w:tabs>
        <w:tab w:val="center" w:pos="4680"/>
        <w:tab w:val="right" w:pos="9360"/>
      </w:tabs>
      <w:spacing w:line="240" w:lineRule="auto"/>
    </w:pPr>
  </w:style>
  <w:style w:type="character" w:customStyle="1" w:styleId="HeaderChar">
    <w:name w:val="Header Char"/>
    <w:basedOn w:val="DefaultParagraphFont"/>
    <w:link w:val="Header"/>
    <w:uiPriority w:val="99"/>
    <w:rsid w:val="00A5586C"/>
  </w:style>
  <w:style w:type="paragraph" w:styleId="Footer">
    <w:name w:val="footer"/>
    <w:basedOn w:val="Normal"/>
    <w:link w:val="FooterChar"/>
    <w:uiPriority w:val="99"/>
    <w:unhideWhenUsed/>
    <w:rsid w:val="00A5586C"/>
    <w:pPr>
      <w:tabs>
        <w:tab w:val="center" w:pos="4680"/>
        <w:tab w:val="right" w:pos="9360"/>
      </w:tabs>
      <w:spacing w:line="240" w:lineRule="auto"/>
    </w:pPr>
  </w:style>
  <w:style w:type="character" w:customStyle="1" w:styleId="FooterChar">
    <w:name w:val="Footer Char"/>
    <w:basedOn w:val="DefaultParagraphFont"/>
    <w:link w:val="Footer"/>
    <w:uiPriority w:val="99"/>
    <w:rsid w:val="00A55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270796">
      <w:bodyDiv w:val="1"/>
      <w:marLeft w:val="0"/>
      <w:marRight w:val="0"/>
      <w:marTop w:val="0"/>
      <w:marBottom w:val="0"/>
      <w:divBdr>
        <w:top w:val="none" w:sz="0" w:space="0" w:color="auto"/>
        <w:left w:val="none" w:sz="0" w:space="0" w:color="auto"/>
        <w:bottom w:val="none" w:sz="0" w:space="0" w:color="auto"/>
        <w:right w:val="none" w:sz="0" w:space="0" w:color="auto"/>
      </w:divBdr>
    </w:div>
    <w:div w:id="62731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Sal14</b:Tag>
    <b:SourceType>JournalArticle</b:SourceType>
    <b:Guid>{738F834B-AC57-4DC0-BB34-C6372275F765}</b:Guid>
    <b:Title>Increasing value and reducing waste in biomedical research regulation and management</b:Title>
    <b:JournalName>The Lancet</b:JournalName>
    <b:Year>2014</b:Year>
    <b:Pages>176-185</b:Pages>
    <b:Author>
      <b:Author>
        <b:NameList>
          <b:Person>
            <b:Last>Salman</b:Last>
            <b:Middle>Al-Shahi</b:Middle>
            <b:First>Rustam</b:First>
          </b:Person>
          <b:Person>
            <b:Last>Beller</b:Last>
            <b:First>Elaine</b:First>
          </b:Person>
          <b:Person>
            <b:Last>Kagan</b:Last>
            <b:First>Jonathan</b:First>
          </b:Person>
          <b:Person>
            <b:Last>Hemminki</b:Last>
            <b:First>Elina</b:First>
          </b:Person>
          <b:Person>
            <b:Last>Philips</b:Last>
            <b:Middle>S.</b:Middle>
            <b:First>Robert</b:First>
          </b:Person>
          <b:Person>
            <b:Last>Savulescu</b:Last>
            <b:First>Julian</b:First>
          </b:Person>
          <b:Person>
            <b:Last>Macleod</b:Last>
            <b:First>Malcom</b:First>
          </b:Person>
          <b:Person>
            <b:Last>Wisely</b:Last>
            <b:First>Janet</b:First>
          </b:Person>
          <b:Person>
            <b:Last>Chalmers</b:Last>
            <b:First>Ian</b:First>
          </b:Person>
        </b:NameList>
      </b:Author>
    </b:Author>
    <b:Volume>383</b:Volume>
    <b:Issue>9912</b:Issue>
    <b:RefOrder>1</b:RefOrder>
  </b:Source>
</b:Sources>
</file>

<file path=customXml/itemProps1.xml><?xml version="1.0" encoding="utf-8"?>
<ds:datastoreItem xmlns:ds="http://schemas.openxmlformats.org/officeDocument/2006/customXml" ds:itemID="{63DFF695-AA71-48D7-9EE0-07244948E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sharkwriter11@gmail.com</cp:lastModifiedBy>
  <cp:revision>2</cp:revision>
  <dcterms:created xsi:type="dcterms:W3CDTF">2019-02-02T16:48:00Z</dcterms:created>
  <dcterms:modified xsi:type="dcterms:W3CDTF">2019-02-02T16:48:00Z</dcterms:modified>
</cp:coreProperties>
</file>